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EA" w14:textId="77777777" w:rsidR="00012C5E" w:rsidRPr="00632D4A" w:rsidRDefault="00632D4A">
      <w:pPr>
        <w:pStyle w:val="Nadpis1"/>
      </w:pPr>
      <w:bookmarkStart w:id="0" w:name="_wg5gcl1wadha" w:colFirst="0" w:colLast="0"/>
      <w:bookmarkStart w:id="1" w:name="_GoBack"/>
      <w:bookmarkEnd w:id="0"/>
      <w:bookmarkEnd w:id="1"/>
      <w:r w:rsidRPr="00632D4A">
        <w:t>6.</w:t>
      </w:r>
      <w:r w:rsidRPr="00632D4A">
        <w:tab/>
        <w:t>Základy uživatelského ovládání mobilních operačních systémů Android nebo iOS a aplikací prostřednictvím hlasového a hmatového výstupu</w:t>
      </w:r>
    </w:p>
    <w:p w14:paraId="000000EB" w14:textId="31EFD28C" w:rsidR="00012C5E" w:rsidRDefault="00632D4A">
      <w:pPr>
        <w:tabs>
          <w:tab w:val="right" w:pos="10456"/>
        </w:tabs>
      </w:pPr>
      <w:r>
        <w:t>Krátký název: Základy ovládání Android nebo iOS s hlasovým/hmatovým výstupem</w:t>
      </w:r>
    </w:p>
    <w:p w14:paraId="000000EC" w14:textId="4E3E77F9" w:rsidR="00012C5E" w:rsidRDefault="00632D4A">
      <w:pPr>
        <w:tabs>
          <w:tab w:val="right" w:pos="10456"/>
        </w:tabs>
      </w:pPr>
      <w:r>
        <w:t>Kód: ZPITMZH</w:t>
      </w:r>
    </w:p>
    <w:p w14:paraId="000000ED" w14:textId="77777777" w:rsidR="00012C5E" w:rsidRDefault="00632D4A">
      <w:pPr>
        <w:tabs>
          <w:tab w:val="right" w:pos="10456"/>
        </w:tabs>
      </w:pPr>
      <w:r>
        <w:t>Doba trvání: 1 semestr</w:t>
      </w:r>
    </w:p>
    <w:p w14:paraId="000000EE" w14:textId="77777777" w:rsidR="00012C5E" w:rsidRDefault="00632D4A">
      <w:pPr>
        <w:tabs>
          <w:tab w:val="right" w:pos="10456"/>
        </w:tabs>
      </w:pPr>
      <w:r>
        <w:t>Prerekvizity: žádné</w:t>
      </w:r>
    </w:p>
    <w:p w14:paraId="000000EF" w14:textId="77777777" w:rsidR="00012C5E" w:rsidRDefault="00632D4A">
      <w:pPr>
        <w:pStyle w:val="Nadpis2"/>
        <w:tabs>
          <w:tab w:val="right" w:pos="10456"/>
        </w:tabs>
      </w:pPr>
      <w:bookmarkStart w:id="2" w:name="_y3cu3f97a4vw" w:colFirst="0" w:colLast="0"/>
      <w:bookmarkEnd w:id="2"/>
      <w:r>
        <w:t>Anotace</w:t>
      </w:r>
    </w:p>
    <w:p w14:paraId="000000F0" w14:textId="797650CB" w:rsidR="00012C5E" w:rsidRDefault="00632D4A">
      <w:pPr>
        <w:tabs>
          <w:tab w:val="right" w:pos="10456"/>
        </w:tabs>
      </w:pPr>
      <w:r>
        <w:t>Po absolvování kurzu student získá základní dovednosti v uživatelském ovládání mobilního zařízení s operačním systémem Android nebo iOS bez obrazového výstupu prostřednictvím hlasového a případně hmatového výstupu s odečítači obrazovky (volitelně Shine, TalkBack, VoiceOver, případně s hmatovými displeji typů dostupných v českém prostředí a kompatibilních s daným odečítačem).</w:t>
      </w:r>
    </w:p>
    <w:p w14:paraId="000000F1" w14:textId="77777777" w:rsidR="00012C5E" w:rsidRDefault="00632D4A">
      <w:pPr>
        <w:pStyle w:val="Nadpis2"/>
        <w:tabs>
          <w:tab w:val="right" w:pos="10456"/>
        </w:tabs>
      </w:pPr>
      <w:bookmarkStart w:id="3" w:name="_2orxojv7qr55" w:colFirst="0" w:colLast="0"/>
      <w:bookmarkEnd w:id="3"/>
      <w:r>
        <w:t>Témata stručně</w:t>
      </w:r>
    </w:p>
    <w:p w14:paraId="000000F2" w14:textId="77777777" w:rsidR="00012C5E" w:rsidRDefault="00632D4A">
      <w:pPr>
        <w:numPr>
          <w:ilvl w:val="0"/>
          <w:numId w:val="11"/>
        </w:numPr>
      </w:pPr>
      <w:r>
        <w:t>obecný popis přístroje a jeho fyzické rozložení</w:t>
      </w:r>
    </w:p>
    <w:p w14:paraId="000000F3" w14:textId="77777777" w:rsidR="00012C5E" w:rsidRDefault="00632D4A">
      <w:pPr>
        <w:numPr>
          <w:ilvl w:val="0"/>
          <w:numId w:val="11"/>
        </w:numPr>
      </w:pPr>
      <w:r>
        <w:t>gesta – hlavní uživatelské povely při obsluze mobilního přístroje</w:t>
      </w:r>
    </w:p>
    <w:p w14:paraId="000000F4" w14:textId="77777777" w:rsidR="00012C5E" w:rsidRDefault="00632D4A">
      <w:pPr>
        <w:numPr>
          <w:ilvl w:val="0"/>
          <w:numId w:val="11"/>
        </w:numPr>
      </w:pPr>
      <w:r>
        <w:t>základní struktura uživatelského rozhraní operačního systému</w:t>
      </w:r>
    </w:p>
    <w:p w14:paraId="000000F5" w14:textId="77777777" w:rsidR="00012C5E" w:rsidRDefault="00632D4A">
      <w:pPr>
        <w:numPr>
          <w:ilvl w:val="0"/>
          <w:numId w:val="11"/>
        </w:numPr>
      </w:pPr>
      <w:r>
        <w:t>základní funkce mobilního přístroje</w:t>
      </w:r>
    </w:p>
    <w:p w14:paraId="000000F6" w14:textId="77777777" w:rsidR="00012C5E" w:rsidRDefault="00632D4A">
      <w:pPr>
        <w:numPr>
          <w:ilvl w:val="0"/>
          <w:numId w:val="11"/>
        </w:numPr>
      </w:pPr>
      <w:r>
        <w:t>editace textu</w:t>
      </w:r>
    </w:p>
    <w:p w14:paraId="000000F7" w14:textId="77777777" w:rsidR="00012C5E" w:rsidRDefault="00632D4A">
      <w:pPr>
        <w:numPr>
          <w:ilvl w:val="0"/>
          <w:numId w:val="11"/>
        </w:numPr>
      </w:pPr>
      <w:r>
        <w:t>práce se zprávami SMS</w:t>
      </w:r>
    </w:p>
    <w:p w14:paraId="000000F8" w14:textId="5288EE21" w:rsidR="00012C5E" w:rsidRDefault="00632D4A">
      <w:pPr>
        <w:numPr>
          <w:ilvl w:val="0"/>
          <w:numId w:val="11"/>
        </w:numPr>
      </w:pPr>
      <w:r>
        <w:t>základní práce s adresářem – kontakty</w:t>
      </w:r>
    </w:p>
    <w:p w14:paraId="000000F9" w14:textId="77777777" w:rsidR="00012C5E" w:rsidRDefault="00632D4A">
      <w:pPr>
        <w:numPr>
          <w:ilvl w:val="0"/>
          <w:numId w:val="11"/>
        </w:numPr>
      </w:pPr>
      <w:r>
        <w:t>ovládání oznámení</w:t>
      </w:r>
    </w:p>
    <w:p w14:paraId="000000FA" w14:textId="77777777" w:rsidR="00012C5E" w:rsidRDefault="00632D4A">
      <w:pPr>
        <w:numPr>
          <w:ilvl w:val="0"/>
          <w:numId w:val="11"/>
        </w:numPr>
      </w:pPr>
      <w:r>
        <w:t>hmatový výstup mobilních přístrojů (brailleský řádek)</w:t>
      </w:r>
    </w:p>
    <w:p w14:paraId="000000FB" w14:textId="0A8B6460" w:rsidR="00012C5E" w:rsidRDefault="00632D4A">
      <w:pPr>
        <w:numPr>
          <w:ilvl w:val="0"/>
          <w:numId w:val="11"/>
        </w:numPr>
      </w:pPr>
      <w:r>
        <w:t>připojení k síti Internet</w:t>
      </w:r>
    </w:p>
    <w:p w14:paraId="000000FC" w14:textId="77777777" w:rsidR="00012C5E" w:rsidRDefault="00632D4A">
      <w:pPr>
        <w:numPr>
          <w:ilvl w:val="0"/>
          <w:numId w:val="11"/>
        </w:numPr>
      </w:pPr>
      <w:r>
        <w:t>elektronická pošta</w:t>
      </w:r>
    </w:p>
    <w:p w14:paraId="000000FD" w14:textId="77777777" w:rsidR="00012C5E" w:rsidRDefault="00632D4A">
      <w:pPr>
        <w:pStyle w:val="Nadpis2"/>
        <w:tabs>
          <w:tab w:val="right" w:pos="10456"/>
        </w:tabs>
      </w:pPr>
      <w:bookmarkStart w:id="4" w:name="_gv8eoqcql8vt" w:colFirst="0" w:colLast="0"/>
      <w:bookmarkEnd w:id="4"/>
      <w:r>
        <w:t>Témata podrobně</w:t>
      </w:r>
    </w:p>
    <w:p w14:paraId="000000FE" w14:textId="77777777" w:rsidR="00012C5E" w:rsidRDefault="00632D4A">
      <w:pPr>
        <w:numPr>
          <w:ilvl w:val="0"/>
          <w:numId w:val="16"/>
        </w:numPr>
      </w:pPr>
      <w:r>
        <w:t>obecný popis přístroje a jeho fyzické rozložení</w:t>
      </w:r>
    </w:p>
    <w:p w14:paraId="000000FF" w14:textId="77777777" w:rsidR="00012C5E" w:rsidRDefault="00632D4A">
      <w:pPr>
        <w:numPr>
          <w:ilvl w:val="1"/>
          <w:numId w:val="12"/>
        </w:numPr>
        <w:ind w:left="1434" w:hanging="357"/>
      </w:pPr>
      <w:r>
        <w:t>rozdíly mezi různými modely</w:t>
      </w:r>
    </w:p>
    <w:p w14:paraId="00000100" w14:textId="77777777" w:rsidR="00012C5E" w:rsidRDefault="00632D4A">
      <w:pPr>
        <w:numPr>
          <w:ilvl w:val="1"/>
          <w:numId w:val="12"/>
        </w:numPr>
        <w:ind w:left="1434" w:hanging="357"/>
      </w:pPr>
      <w:r>
        <w:t>fyzické parametry a rozložení ovládacích prvků</w:t>
      </w:r>
    </w:p>
    <w:p w14:paraId="00000101" w14:textId="77777777" w:rsidR="00012C5E" w:rsidRDefault="00632D4A">
      <w:pPr>
        <w:numPr>
          <w:ilvl w:val="1"/>
          <w:numId w:val="12"/>
        </w:numPr>
        <w:ind w:left="1434" w:hanging="357"/>
      </w:pPr>
      <w:r>
        <w:t>použité technologie a možnosti jejich využití</w:t>
      </w:r>
    </w:p>
    <w:p w14:paraId="00000102" w14:textId="77777777" w:rsidR="00012C5E" w:rsidRDefault="00632D4A">
      <w:pPr>
        <w:numPr>
          <w:ilvl w:val="0"/>
          <w:numId w:val="16"/>
        </w:numPr>
      </w:pPr>
      <w:r>
        <w:t>gesta – hlavní uživatelské povely při obsluze mobilního přístroje</w:t>
      </w:r>
    </w:p>
    <w:p w14:paraId="00000103" w14:textId="77777777" w:rsidR="00012C5E" w:rsidRDefault="00632D4A">
      <w:pPr>
        <w:numPr>
          <w:ilvl w:val="1"/>
          <w:numId w:val="12"/>
        </w:numPr>
        <w:ind w:left="1434" w:hanging="357"/>
      </w:pPr>
      <w:r>
        <w:t>klepnutí, poklepání, švihnutí, klepnutí a podržení</w:t>
      </w:r>
    </w:p>
    <w:p w14:paraId="00000104" w14:textId="77777777" w:rsidR="00012C5E" w:rsidRDefault="00632D4A">
      <w:pPr>
        <w:numPr>
          <w:ilvl w:val="0"/>
          <w:numId w:val="16"/>
        </w:numPr>
      </w:pPr>
      <w:r>
        <w:t>základní struktura uživatelského rozhraní operačního systému</w:t>
      </w:r>
    </w:p>
    <w:p w14:paraId="00000105" w14:textId="77777777" w:rsidR="00012C5E" w:rsidRDefault="00632D4A">
      <w:pPr>
        <w:numPr>
          <w:ilvl w:val="1"/>
          <w:numId w:val="12"/>
        </w:numPr>
        <w:ind w:left="1434" w:hanging="357"/>
      </w:pPr>
      <w:r>
        <w:t>plocha, ikony, složky</w:t>
      </w:r>
    </w:p>
    <w:p w14:paraId="00000106" w14:textId="77777777" w:rsidR="00012C5E" w:rsidRDefault="00632D4A">
      <w:pPr>
        <w:numPr>
          <w:ilvl w:val="1"/>
          <w:numId w:val="12"/>
        </w:numPr>
        <w:ind w:left="1434" w:hanging="357"/>
      </w:pPr>
      <w:r>
        <w:t>nabídky a jejich obsluha</w:t>
      </w:r>
    </w:p>
    <w:p w14:paraId="00000107" w14:textId="77777777" w:rsidR="00012C5E" w:rsidRDefault="00632D4A">
      <w:pPr>
        <w:numPr>
          <w:ilvl w:val="1"/>
          <w:numId w:val="12"/>
        </w:numPr>
        <w:ind w:left="1434" w:hanging="357"/>
      </w:pPr>
      <w:r>
        <w:t>aplikace, jejich spouštění a ukončování</w:t>
      </w:r>
    </w:p>
    <w:p w14:paraId="00000108" w14:textId="77777777" w:rsidR="00012C5E" w:rsidRDefault="00632D4A">
      <w:pPr>
        <w:numPr>
          <w:ilvl w:val="1"/>
          <w:numId w:val="12"/>
        </w:numPr>
        <w:ind w:left="1434" w:hanging="357"/>
      </w:pPr>
      <w:r>
        <w:t>widgety</w:t>
      </w:r>
    </w:p>
    <w:p w14:paraId="00000109" w14:textId="77777777" w:rsidR="00012C5E" w:rsidRDefault="00632D4A">
      <w:pPr>
        <w:numPr>
          <w:ilvl w:val="0"/>
          <w:numId w:val="16"/>
        </w:numPr>
      </w:pPr>
      <w:r>
        <w:lastRenderedPageBreak/>
        <w:t>základní funkce mobilního přístroje</w:t>
      </w:r>
    </w:p>
    <w:p w14:paraId="0000010A" w14:textId="77777777" w:rsidR="00012C5E" w:rsidRDefault="00632D4A">
      <w:pPr>
        <w:numPr>
          <w:ilvl w:val="1"/>
          <w:numId w:val="12"/>
        </w:numPr>
        <w:ind w:left="1434" w:hanging="357"/>
      </w:pPr>
      <w:r>
        <w:t>zapnutí, vypnutí, odemčení a uzamčení přístroje</w:t>
      </w:r>
    </w:p>
    <w:p w14:paraId="0000010B" w14:textId="77777777" w:rsidR="00012C5E" w:rsidRDefault="00632D4A">
      <w:pPr>
        <w:numPr>
          <w:ilvl w:val="1"/>
          <w:numId w:val="12"/>
        </w:numPr>
        <w:ind w:left="1434" w:hanging="357"/>
      </w:pPr>
      <w:r>
        <w:t>prohlížení obsahu obrazovky, přepínání mezi plochami</w:t>
      </w:r>
    </w:p>
    <w:p w14:paraId="0000010C" w14:textId="77777777" w:rsidR="00012C5E" w:rsidRDefault="00632D4A">
      <w:pPr>
        <w:numPr>
          <w:ilvl w:val="1"/>
          <w:numId w:val="12"/>
        </w:numPr>
        <w:ind w:left="1434" w:hanging="357"/>
      </w:pPr>
      <w:r>
        <w:t>aktivace položek</w:t>
      </w:r>
    </w:p>
    <w:p w14:paraId="0000010D" w14:textId="77777777" w:rsidR="00012C5E" w:rsidRDefault="00632D4A">
      <w:pPr>
        <w:numPr>
          <w:ilvl w:val="1"/>
          <w:numId w:val="12"/>
        </w:numPr>
        <w:ind w:left="1434" w:hanging="357"/>
      </w:pPr>
      <w:r>
        <w:t>obsluha telefonních hovorů</w:t>
      </w:r>
    </w:p>
    <w:p w14:paraId="0000010E" w14:textId="4497BA95" w:rsidR="00012C5E" w:rsidRDefault="00632D4A">
      <w:pPr>
        <w:numPr>
          <w:ilvl w:val="1"/>
          <w:numId w:val="12"/>
        </w:numPr>
        <w:ind w:left="1434" w:hanging="357"/>
      </w:pPr>
      <w:r>
        <w:t>volání z oblíbených kontaktů</w:t>
      </w:r>
    </w:p>
    <w:p w14:paraId="0000010F" w14:textId="77777777" w:rsidR="00012C5E" w:rsidRDefault="00632D4A">
      <w:pPr>
        <w:numPr>
          <w:ilvl w:val="0"/>
          <w:numId w:val="16"/>
        </w:numPr>
      </w:pPr>
      <w:r>
        <w:t>editace textu</w:t>
      </w:r>
    </w:p>
    <w:p w14:paraId="00000110" w14:textId="77777777" w:rsidR="00012C5E" w:rsidRDefault="00632D4A">
      <w:pPr>
        <w:numPr>
          <w:ilvl w:val="1"/>
          <w:numId w:val="12"/>
        </w:numPr>
        <w:ind w:left="1434" w:hanging="357"/>
      </w:pPr>
      <w:r>
        <w:t>ovládání virtuální klávesnice</w:t>
      </w:r>
    </w:p>
    <w:p w14:paraId="00000111" w14:textId="77777777" w:rsidR="00012C5E" w:rsidRDefault="00632D4A">
      <w:pPr>
        <w:numPr>
          <w:ilvl w:val="1"/>
          <w:numId w:val="12"/>
        </w:numPr>
        <w:ind w:left="1434" w:hanging="357"/>
      </w:pPr>
      <w:r>
        <w:t>ovládání kurzoru</w:t>
      </w:r>
    </w:p>
    <w:p w14:paraId="00000112" w14:textId="77777777" w:rsidR="00012C5E" w:rsidRDefault="00632D4A">
      <w:pPr>
        <w:numPr>
          <w:ilvl w:val="1"/>
          <w:numId w:val="12"/>
        </w:numPr>
        <w:ind w:left="1434" w:hanging="357"/>
      </w:pPr>
      <w:r>
        <w:t>režimy čtení textu</w:t>
      </w:r>
    </w:p>
    <w:p w14:paraId="00000113" w14:textId="77777777" w:rsidR="00012C5E" w:rsidRDefault="00632D4A">
      <w:pPr>
        <w:numPr>
          <w:ilvl w:val="1"/>
          <w:numId w:val="12"/>
        </w:numPr>
        <w:ind w:left="1434" w:hanging="357"/>
      </w:pPr>
      <w:r>
        <w:t>editace textu</w:t>
      </w:r>
    </w:p>
    <w:p w14:paraId="00000114" w14:textId="77777777" w:rsidR="00012C5E" w:rsidRDefault="00632D4A">
      <w:pPr>
        <w:numPr>
          <w:ilvl w:val="0"/>
          <w:numId w:val="16"/>
        </w:numPr>
      </w:pPr>
      <w:r>
        <w:t>práce se zprávami SMS</w:t>
      </w:r>
    </w:p>
    <w:p w14:paraId="00000115" w14:textId="77777777" w:rsidR="00012C5E" w:rsidRDefault="00632D4A">
      <w:pPr>
        <w:numPr>
          <w:ilvl w:val="1"/>
          <w:numId w:val="12"/>
        </w:numPr>
        <w:ind w:left="1434" w:hanging="357"/>
      </w:pPr>
      <w:r>
        <w:t>čtení příchozích zpráv</w:t>
      </w:r>
    </w:p>
    <w:p w14:paraId="00000116" w14:textId="77777777" w:rsidR="00012C5E" w:rsidRDefault="00632D4A">
      <w:pPr>
        <w:numPr>
          <w:ilvl w:val="1"/>
          <w:numId w:val="12"/>
        </w:numPr>
        <w:ind w:left="1434" w:hanging="357"/>
      </w:pPr>
      <w:r>
        <w:t>psaní nové zprávy a odpovědi</w:t>
      </w:r>
    </w:p>
    <w:p w14:paraId="00000117" w14:textId="57D4DF57" w:rsidR="00012C5E" w:rsidRDefault="00632D4A">
      <w:pPr>
        <w:numPr>
          <w:ilvl w:val="0"/>
          <w:numId w:val="16"/>
        </w:numPr>
      </w:pPr>
      <w:r>
        <w:t>základní práce s adresářem – kontakty</w:t>
      </w:r>
    </w:p>
    <w:p w14:paraId="00000118" w14:textId="4A53DCB7" w:rsidR="00012C5E" w:rsidRDefault="00632D4A">
      <w:pPr>
        <w:numPr>
          <w:ilvl w:val="1"/>
          <w:numId w:val="12"/>
        </w:numPr>
        <w:ind w:left="1434" w:hanging="357"/>
      </w:pPr>
      <w:r>
        <w:t>založení a editace záznamů v adresáři (kontaktů)</w:t>
      </w:r>
    </w:p>
    <w:p w14:paraId="00000119" w14:textId="5E424FDD" w:rsidR="00012C5E" w:rsidRDefault="00632D4A">
      <w:pPr>
        <w:numPr>
          <w:ilvl w:val="1"/>
          <w:numId w:val="12"/>
        </w:numPr>
        <w:ind w:left="1434" w:hanging="357"/>
      </w:pPr>
      <w:r>
        <w:t>vyhledávání v kontaktech</w:t>
      </w:r>
    </w:p>
    <w:p w14:paraId="0000011A" w14:textId="77777777" w:rsidR="00012C5E" w:rsidRDefault="00632D4A">
      <w:pPr>
        <w:numPr>
          <w:ilvl w:val="1"/>
          <w:numId w:val="12"/>
        </w:numPr>
        <w:ind w:left="1434" w:hanging="357"/>
      </w:pPr>
      <w:r>
        <w:t>akce pro zvolený kontakt (volání, zaslání SMS a další)</w:t>
      </w:r>
    </w:p>
    <w:p w14:paraId="0000011B" w14:textId="77777777" w:rsidR="00012C5E" w:rsidRDefault="00632D4A">
      <w:pPr>
        <w:numPr>
          <w:ilvl w:val="0"/>
          <w:numId w:val="16"/>
        </w:numPr>
      </w:pPr>
      <w:r>
        <w:t>ovládání oznámení</w:t>
      </w:r>
    </w:p>
    <w:p w14:paraId="0000011C" w14:textId="77777777" w:rsidR="00012C5E" w:rsidRDefault="00632D4A">
      <w:pPr>
        <w:numPr>
          <w:ilvl w:val="1"/>
          <w:numId w:val="12"/>
        </w:numPr>
        <w:ind w:left="1434" w:hanging="357"/>
      </w:pPr>
      <w:r>
        <w:t>identifikace a zobrazení oznámení, reakce na oznámení</w:t>
      </w:r>
    </w:p>
    <w:p w14:paraId="0000011D" w14:textId="77777777" w:rsidR="00012C5E" w:rsidRDefault="00632D4A">
      <w:pPr>
        <w:numPr>
          <w:ilvl w:val="1"/>
          <w:numId w:val="12"/>
        </w:numPr>
        <w:ind w:left="1434" w:hanging="357"/>
      </w:pPr>
      <w:r>
        <w:t>správa oznámení</w:t>
      </w:r>
    </w:p>
    <w:p w14:paraId="0000011E" w14:textId="77777777" w:rsidR="00012C5E" w:rsidRDefault="00632D4A">
      <w:pPr>
        <w:numPr>
          <w:ilvl w:val="0"/>
          <w:numId w:val="16"/>
        </w:numPr>
      </w:pPr>
      <w:r>
        <w:t>hmatový výstup mobilních přístrojů (brailleský řádek)</w:t>
      </w:r>
    </w:p>
    <w:p w14:paraId="0000011F" w14:textId="77777777" w:rsidR="00012C5E" w:rsidRDefault="00632D4A">
      <w:pPr>
        <w:numPr>
          <w:ilvl w:val="1"/>
          <w:numId w:val="12"/>
        </w:numPr>
        <w:ind w:left="1434" w:hanging="357"/>
      </w:pPr>
      <w:r>
        <w:t>kompatibilní hmatové displeje</w:t>
      </w:r>
    </w:p>
    <w:p w14:paraId="00000120" w14:textId="77777777" w:rsidR="00012C5E" w:rsidRDefault="00632D4A">
      <w:pPr>
        <w:numPr>
          <w:ilvl w:val="1"/>
          <w:numId w:val="12"/>
        </w:numPr>
        <w:ind w:left="1434" w:hanging="357"/>
      </w:pPr>
      <w:r>
        <w:t>obsluha funkcí mobilního přístroje prostřednictvím hmatového displeje</w:t>
      </w:r>
    </w:p>
    <w:p w14:paraId="00000121" w14:textId="77777777" w:rsidR="00012C5E" w:rsidRDefault="00632D4A">
      <w:pPr>
        <w:numPr>
          <w:ilvl w:val="1"/>
          <w:numId w:val="12"/>
        </w:numPr>
        <w:ind w:left="1434" w:hanging="357"/>
      </w:pPr>
      <w:r>
        <w:t>vkládání textu prostřednictvím hmatového displeje (u modelů, které touto funkcí disponují)</w:t>
      </w:r>
    </w:p>
    <w:p w14:paraId="00000122" w14:textId="353F9911" w:rsidR="00012C5E" w:rsidRDefault="00632D4A">
      <w:pPr>
        <w:numPr>
          <w:ilvl w:val="0"/>
          <w:numId w:val="16"/>
        </w:numPr>
      </w:pPr>
      <w:r>
        <w:t>připojení k síti Internet</w:t>
      </w:r>
    </w:p>
    <w:p w14:paraId="00000123" w14:textId="77777777" w:rsidR="00012C5E" w:rsidRDefault="00632D4A">
      <w:pPr>
        <w:numPr>
          <w:ilvl w:val="1"/>
          <w:numId w:val="12"/>
        </w:numPr>
        <w:ind w:left="1434" w:hanging="357"/>
      </w:pPr>
      <w:r>
        <w:t>prostřednictvím bezdrátové sítě Wi-Fi</w:t>
      </w:r>
    </w:p>
    <w:p w14:paraId="00000124" w14:textId="77777777" w:rsidR="00012C5E" w:rsidRDefault="00632D4A">
      <w:pPr>
        <w:numPr>
          <w:ilvl w:val="1"/>
          <w:numId w:val="12"/>
        </w:numPr>
        <w:ind w:left="1434" w:hanging="357"/>
      </w:pPr>
      <w:r>
        <w:t>prostřednictvím mobilního operátora</w:t>
      </w:r>
    </w:p>
    <w:p w14:paraId="00000125" w14:textId="77777777" w:rsidR="00012C5E" w:rsidRDefault="00632D4A">
      <w:pPr>
        <w:numPr>
          <w:ilvl w:val="0"/>
          <w:numId w:val="16"/>
        </w:numPr>
      </w:pPr>
      <w:r>
        <w:t>elektronická pošta</w:t>
      </w:r>
    </w:p>
    <w:p w14:paraId="00000126" w14:textId="1EAB684C" w:rsidR="00012C5E" w:rsidRDefault="00632D4A">
      <w:pPr>
        <w:numPr>
          <w:ilvl w:val="1"/>
          <w:numId w:val="12"/>
        </w:numPr>
        <w:ind w:left="1434" w:hanging="357"/>
      </w:pPr>
      <w:r>
        <w:t>příjem, čtení a psaní zprávy, odpověď na zprávu a přeposílání zpráv, práce s přílohami</w:t>
      </w:r>
    </w:p>
    <w:p w14:paraId="00000127" w14:textId="77777777" w:rsidR="00012C5E" w:rsidRDefault="00632D4A">
      <w:pPr>
        <w:numPr>
          <w:ilvl w:val="1"/>
          <w:numId w:val="12"/>
        </w:numPr>
        <w:ind w:left="1434" w:hanging="357"/>
      </w:pPr>
      <w:r>
        <w:t>správa e-mailových účtů</w:t>
      </w:r>
    </w:p>
    <w:sectPr w:rsidR="00012C5E">
      <w:footerReference w:type="default" r:id="rId7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06139" w14:textId="77777777" w:rsidR="00BE4DB1" w:rsidRDefault="00BE4DB1">
      <w:pPr>
        <w:spacing w:line="240" w:lineRule="auto"/>
      </w:pPr>
      <w:r>
        <w:separator/>
      </w:r>
    </w:p>
  </w:endnote>
  <w:endnote w:type="continuationSeparator" w:id="0">
    <w:p w14:paraId="703A30A4" w14:textId="77777777" w:rsidR="00BE4DB1" w:rsidRDefault="00BE4D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57" w14:textId="67B54D16" w:rsidR="00632D4A" w:rsidRDefault="00632D4A">
    <w:pPr>
      <w:jc w:val="center"/>
      <w:rPr>
        <w:color w:val="666666"/>
      </w:rPr>
    </w:pPr>
    <w:r>
      <w:rPr>
        <w:color w:val="666666"/>
      </w:rPr>
      <w:fldChar w:fldCharType="begin"/>
    </w:r>
    <w:r>
      <w:rPr>
        <w:color w:val="666666"/>
      </w:rPr>
      <w:instrText>PAGE</w:instrText>
    </w:r>
    <w:r>
      <w:rPr>
        <w:color w:val="666666"/>
      </w:rPr>
      <w:fldChar w:fldCharType="separate"/>
    </w:r>
    <w:r>
      <w:rPr>
        <w:noProof/>
        <w:color w:val="666666"/>
      </w:rPr>
      <w:t>1</w:t>
    </w:r>
    <w:r>
      <w:rPr>
        <w:color w:val="66666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FC943" w14:textId="77777777" w:rsidR="00BE4DB1" w:rsidRDefault="00BE4DB1">
      <w:pPr>
        <w:spacing w:line="240" w:lineRule="auto"/>
      </w:pPr>
      <w:r>
        <w:separator/>
      </w:r>
    </w:p>
  </w:footnote>
  <w:footnote w:type="continuationSeparator" w:id="0">
    <w:p w14:paraId="1196AC41" w14:textId="77777777" w:rsidR="00BE4DB1" w:rsidRDefault="00BE4D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4F4"/>
    <w:multiLevelType w:val="multilevel"/>
    <w:tmpl w:val="51D853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B45D76"/>
    <w:multiLevelType w:val="multilevel"/>
    <w:tmpl w:val="73BE9F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411DDB"/>
    <w:multiLevelType w:val="multilevel"/>
    <w:tmpl w:val="05F863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E34FCD"/>
    <w:multiLevelType w:val="multilevel"/>
    <w:tmpl w:val="85487C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412FF8"/>
    <w:multiLevelType w:val="multilevel"/>
    <w:tmpl w:val="F8F221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3E30FB1"/>
    <w:multiLevelType w:val="multilevel"/>
    <w:tmpl w:val="37C62C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4C3216D"/>
    <w:multiLevelType w:val="multilevel"/>
    <w:tmpl w:val="3B7088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4FE17CD"/>
    <w:multiLevelType w:val="multilevel"/>
    <w:tmpl w:val="767AC7FE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613171A"/>
    <w:multiLevelType w:val="multilevel"/>
    <w:tmpl w:val="06845A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A4153F0"/>
    <w:multiLevelType w:val="multilevel"/>
    <w:tmpl w:val="E946BC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21E7F84"/>
    <w:multiLevelType w:val="multilevel"/>
    <w:tmpl w:val="66A400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F3B24A7"/>
    <w:multiLevelType w:val="multilevel"/>
    <w:tmpl w:val="B3242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0154C57"/>
    <w:multiLevelType w:val="multilevel"/>
    <w:tmpl w:val="E54638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BFA058A"/>
    <w:multiLevelType w:val="multilevel"/>
    <w:tmpl w:val="4AB0B2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BDE2FCF"/>
    <w:multiLevelType w:val="multilevel"/>
    <w:tmpl w:val="8DEE59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BA235F7"/>
    <w:multiLevelType w:val="multilevel"/>
    <w:tmpl w:val="E7065C36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12"/>
  </w:num>
  <w:num w:numId="5">
    <w:abstractNumId w:val="11"/>
  </w:num>
  <w:num w:numId="6">
    <w:abstractNumId w:val="9"/>
  </w:num>
  <w:num w:numId="7">
    <w:abstractNumId w:val="5"/>
  </w:num>
  <w:num w:numId="8">
    <w:abstractNumId w:val="10"/>
  </w:num>
  <w:num w:numId="9">
    <w:abstractNumId w:val="6"/>
  </w:num>
  <w:num w:numId="10">
    <w:abstractNumId w:val="2"/>
  </w:num>
  <w:num w:numId="11">
    <w:abstractNumId w:val="8"/>
  </w:num>
  <w:num w:numId="12">
    <w:abstractNumId w:val="7"/>
  </w:num>
  <w:num w:numId="13">
    <w:abstractNumId w:val="15"/>
  </w:num>
  <w:num w:numId="14">
    <w:abstractNumId w:val="3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C5E"/>
    <w:rsid w:val="00012C5E"/>
    <w:rsid w:val="00063B90"/>
    <w:rsid w:val="00234989"/>
    <w:rsid w:val="002F2591"/>
    <w:rsid w:val="004C7C4C"/>
    <w:rsid w:val="00602AD4"/>
    <w:rsid w:val="00632152"/>
    <w:rsid w:val="00632D4A"/>
    <w:rsid w:val="00A403AD"/>
    <w:rsid w:val="00A644AE"/>
    <w:rsid w:val="00AB0D94"/>
    <w:rsid w:val="00BE4DB1"/>
    <w:rsid w:val="00FB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44B3"/>
  <w15:docId w15:val="{C32A9EB5-A7EE-498E-91DF-B26FB60C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2D4A"/>
    <w:pPr>
      <w:spacing w:line="288" w:lineRule="auto"/>
    </w:pPr>
    <w:rPr>
      <w:rFonts w:ascii="Tahoma" w:hAnsi="Tahoma"/>
      <w:spacing w:val="10"/>
      <w:sz w:val="24"/>
    </w:rPr>
  </w:style>
  <w:style w:type="paragraph" w:styleId="Nadpis1">
    <w:name w:val="heading 1"/>
    <w:basedOn w:val="Normln"/>
    <w:next w:val="Normln"/>
    <w:uiPriority w:val="9"/>
    <w:qFormat/>
    <w:rsid w:val="00063B90"/>
    <w:pPr>
      <w:keepNext/>
      <w:keepLines/>
      <w:pageBreakBefore/>
      <w:spacing w:after="200"/>
      <w:ind w:left="425" w:hanging="425"/>
      <w:outlineLvl w:val="0"/>
    </w:pPr>
    <w:rPr>
      <w:b/>
      <w:sz w:val="28"/>
      <w:szCs w:val="26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200"/>
      <w:outlineLvl w:val="1"/>
    </w:pPr>
    <w:rPr>
      <w:b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spacing w:before="160"/>
      <w:outlineLvl w:val="2"/>
    </w:pPr>
    <w:rPr>
      <w:b/>
      <w:color w:val="666666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spacing w:before="160"/>
      <w:outlineLvl w:val="3"/>
    </w:pPr>
    <w:rPr>
      <w:color w:val="666666"/>
      <w:u w:val="single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spacing w:before="16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spacing w:before="16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Pr>
      <w:sz w:val="42"/>
      <w:szCs w:val="42"/>
    </w:rPr>
  </w:style>
  <w:style w:type="paragraph" w:styleId="Podnadpis">
    <w:name w:val="Subtitle"/>
    <w:basedOn w:val="Normln"/>
    <w:next w:val="Normln"/>
    <w:uiPriority w:val="11"/>
    <w:qFormat/>
    <w:pPr>
      <w:spacing w:after="200"/>
    </w:pPr>
    <w:rPr>
      <w:i/>
      <w:color w:val="666666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D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Svatoslav Ondra</dc:creator>
  <cp:lastModifiedBy>Svatoslav Ondra</cp:lastModifiedBy>
  <cp:revision>2</cp:revision>
  <dcterms:created xsi:type="dcterms:W3CDTF">2021-09-23T10:22:00Z</dcterms:created>
  <dcterms:modified xsi:type="dcterms:W3CDTF">2021-09-23T10:22:00Z</dcterms:modified>
</cp:coreProperties>
</file>